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A4" w:rsidRPr="000D2DA4" w:rsidRDefault="000D2DA4" w:rsidP="006614B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D2DA4">
        <w:rPr>
          <w:b/>
          <w:color w:val="333333"/>
          <w:sz w:val="28"/>
          <w:szCs w:val="28"/>
          <w:shd w:val="clear" w:color="auto" w:fill="FFFFFF"/>
        </w:rPr>
        <w:t>Ответственность за оскорбление</w:t>
      </w:r>
    </w:p>
    <w:p w:rsidR="000D2DA4" w:rsidRDefault="000D2DA4" w:rsidP="00661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0D2DA4">
        <w:rPr>
          <w:color w:val="333333"/>
          <w:sz w:val="28"/>
          <w:szCs w:val="28"/>
          <w:shd w:val="clear" w:color="auto" w:fill="FFFFFF"/>
        </w:rPr>
        <w:t xml:space="preserve">Статьей 5.61 Кодекса РФ об административных правонарушениях предусмотрена административная ответственность за оскорбление, </w:t>
      </w:r>
      <w:r>
        <w:rPr>
          <w:color w:val="000000"/>
          <w:sz w:val="30"/>
          <w:szCs w:val="30"/>
          <w:shd w:val="clear" w:color="auto" w:fill="FFFFFF"/>
        </w:rPr>
        <w:t>то есть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0D2DA4" w:rsidRPr="000D2DA4" w:rsidRDefault="000D2DA4" w:rsidP="00661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0D2DA4">
        <w:rPr>
          <w:color w:val="000000"/>
          <w:sz w:val="28"/>
          <w:szCs w:val="28"/>
          <w:shd w:val="clear" w:color="auto" w:fill="FFFFFF"/>
        </w:rPr>
        <w:t>Данные противоправные действия могут повлечь наложение административного штрафа на граждан в размере от трех тысяч до пяти тысяч рублей; на должностных</w:t>
      </w:r>
      <w:r>
        <w:rPr>
          <w:color w:val="000000"/>
          <w:sz w:val="30"/>
          <w:szCs w:val="30"/>
          <w:shd w:val="clear" w:color="auto" w:fill="FFFFFF"/>
        </w:rPr>
        <w:t xml:space="preserve"> лиц - от тридцати тысяч до пятидесяти тысяч рублей; на юридических лиц - от ста тысяч до двухсот тысяч рублей</w:t>
      </w:r>
    </w:p>
    <w:p w:rsidR="000D2DA4" w:rsidRDefault="000D2DA4" w:rsidP="00661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Помимо этого, часть 2 статьи 5.61 КоАП РФ предусматривает ответственность не только за оскорбление, содержащееся в публичном выступлении, публично демонстрирующемся произведении или СМИ, но и за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определенных.</w:t>
      </w:r>
    </w:p>
    <w:p w:rsidR="000D2DA4" w:rsidRPr="006614B3" w:rsidRDefault="000D2DA4" w:rsidP="00661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0D2DA4">
        <w:rPr>
          <w:color w:val="333333"/>
          <w:sz w:val="28"/>
          <w:szCs w:val="28"/>
          <w:shd w:val="clear" w:color="auto" w:fill="FFFFFF"/>
        </w:rPr>
        <w:t xml:space="preserve"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</w:t>
      </w:r>
      <w:proofErr w:type="spellStart"/>
      <w:r w:rsidRPr="000D2DA4">
        <w:rPr>
          <w:color w:val="333333"/>
          <w:sz w:val="28"/>
          <w:szCs w:val="28"/>
          <w:shd w:val="clear" w:color="auto" w:fill="FFFFFF"/>
        </w:rPr>
        <w:t>безадресно</w:t>
      </w:r>
      <w:proofErr w:type="spellEnd"/>
      <w:r w:rsidRPr="000D2DA4">
        <w:rPr>
          <w:color w:val="333333"/>
          <w:sz w:val="28"/>
          <w:szCs w:val="28"/>
          <w:shd w:val="clear" w:color="auto" w:fill="FFFFFF"/>
        </w:rPr>
        <w:t xml:space="preserve">, то речь может идти не об оскорблении, а о мелком хулиганстве, сопровождающемся нецензурной бранью в общественных местах, оскорбительным приставанием </w:t>
      </w:r>
      <w:r w:rsidRPr="006614B3">
        <w:rPr>
          <w:color w:val="333333"/>
          <w:sz w:val="28"/>
          <w:szCs w:val="28"/>
          <w:shd w:val="clear" w:color="auto" w:fill="FFFFFF"/>
        </w:rPr>
        <w:t>к гражданам (ст. 20.1 КоАП РФ).</w:t>
      </w:r>
    </w:p>
    <w:p w:rsidR="006614B3" w:rsidRPr="006614B3" w:rsidRDefault="006614B3" w:rsidP="00661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614B3">
        <w:rPr>
          <w:color w:val="333333"/>
          <w:sz w:val="28"/>
          <w:szCs w:val="28"/>
          <w:shd w:val="clear" w:color="auto" w:fill="FFFFFF"/>
        </w:rPr>
        <w:t>К административной ответственности за оскорбление привлекаются лица, достигшие 16 лет.</w:t>
      </w:r>
    </w:p>
    <w:p w:rsidR="000D2DA4" w:rsidRPr="000D2DA4" w:rsidRDefault="000D2DA4" w:rsidP="00661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0D2DA4">
        <w:rPr>
          <w:color w:val="333333"/>
          <w:sz w:val="28"/>
          <w:szCs w:val="28"/>
          <w:shd w:val="clear" w:color="auto" w:fill="FFFFFF"/>
        </w:rPr>
        <w:t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ст. 5.61 КоАП РФ относится к исключительной компетенции прокурора, либо в территориальный отдел полиции для предварительной проверки. В заявлении о привлечении лица к административной ответственности заявителю необходимо указать дату, время, место и обстоятельства произошедших событий, а также свидетелей, подтверждающих факт оскорбления.</w:t>
      </w:r>
    </w:p>
    <w:p w:rsidR="00005E3E" w:rsidRPr="006614B3" w:rsidRDefault="000D2DA4" w:rsidP="006614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0D2DA4">
        <w:rPr>
          <w:color w:val="333333"/>
          <w:sz w:val="28"/>
          <w:szCs w:val="28"/>
          <w:shd w:val="clear" w:color="auto" w:fill="FFFFFF"/>
        </w:rPr>
        <w:br/>
      </w:r>
    </w:p>
    <w:sectPr w:rsidR="00005E3E" w:rsidRPr="0066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DA4"/>
    <w:rsid w:val="00005E3E"/>
    <w:rsid w:val="000D2DA4"/>
    <w:rsid w:val="0066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2022-01-17T10:08:00Z</dcterms:created>
  <dcterms:modified xsi:type="dcterms:W3CDTF">2022-01-17T10:19:00Z</dcterms:modified>
</cp:coreProperties>
</file>